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B26" w:rsidRPr="00162927" w:rsidRDefault="00D82B26" w:rsidP="00162927">
      <w:pPr>
        <w:autoSpaceDE w:val="0"/>
        <w:autoSpaceDN w:val="0"/>
        <w:spacing w:after="0" w:line="240" w:lineRule="auto"/>
        <w:ind w:left="710" w:right="-284"/>
        <w:rPr>
          <w:rFonts w:ascii="Times New Roman" w:eastAsia="Times New Roman" w:hAnsi="Times New Roman" w:cs="Times New Roman"/>
          <w:b/>
          <w:sz w:val="28"/>
          <w:szCs w:val="28"/>
          <w:lang w:val="be-BY" w:eastAsia="be-BY"/>
        </w:rPr>
      </w:pPr>
      <w:r w:rsidRPr="00162927">
        <w:rPr>
          <w:rFonts w:ascii="Times New Roman" w:eastAsia="Times New Roman" w:hAnsi="Times New Roman" w:cs="Times New Roman"/>
          <w:b/>
          <w:sz w:val="28"/>
          <w:szCs w:val="28"/>
          <w:lang w:val="be-BY" w:eastAsia="be-BY"/>
        </w:rPr>
        <w:t>Тема 3 Формы существования стереотипов</w:t>
      </w:r>
    </w:p>
    <w:p w:rsidR="00D82B26" w:rsidRPr="00162927" w:rsidRDefault="00D82B26" w:rsidP="00162927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993" w:right="-284" w:hanging="284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 w:rsidRPr="00162927">
        <w:rPr>
          <w:rFonts w:ascii="Times New Roman" w:eastAsia="Times New Roman" w:hAnsi="Times New Roman" w:cs="Times New Roman"/>
          <w:sz w:val="28"/>
          <w:szCs w:val="28"/>
          <w:lang w:eastAsia="be-BY"/>
        </w:rPr>
        <w:t>Самореализующиеся установки и национальные стереотипы.</w:t>
      </w:r>
    </w:p>
    <w:p w:rsidR="00D82B26" w:rsidRPr="00162927" w:rsidRDefault="00D82B26" w:rsidP="00162927">
      <w:pPr>
        <w:numPr>
          <w:ilvl w:val="0"/>
          <w:numId w:val="1"/>
        </w:numPr>
        <w:autoSpaceDE w:val="0"/>
        <w:autoSpaceDN w:val="0"/>
        <w:spacing w:after="0" w:line="240" w:lineRule="auto"/>
        <w:ind w:left="993" w:right="-284" w:hanging="284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 w:rsidRPr="00162927">
        <w:rPr>
          <w:rFonts w:ascii="Times New Roman" w:eastAsia="Times New Roman" w:hAnsi="Times New Roman" w:cs="Times New Roman"/>
          <w:sz w:val="28"/>
          <w:szCs w:val="28"/>
          <w:lang w:eastAsia="be-BY"/>
        </w:rPr>
        <w:t>Механизмы передачи национальных стереотипов.</w:t>
      </w:r>
    </w:p>
    <w:p w:rsidR="00162927" w:rsidRPr="00162927" w:rsidRDefault="00D82B26" w:rsidP="00162927">
      <w:pPr>
        <w:numPr>
          <w:ilvl w:val="0"/>
          <w:numId w:val="1"/>
        </w:numPr>
        <w:autoSpaceDE w:val="0"/>
        <w:autoSpaceDN w:val="0"/>
        <w:spacing w:after="0" w:line="240" w:lineRule="auto"/>
        <w:ind w:left="993" w:right="-284" w:hanging="284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162927">
        <w:rPr>
          <w:rFonts w:ascii="Times New Roman" w:eastAsia="Times New Roman" w:hAnsi="Times New Roman" w:cs="Times New Roman"/>
          <w:sz w:val="28"/>
          <w:szCs w:val="28"/>
          <w:lang w:eastAsia="be-BY"/>
        </w:rPr>
        <w:t>База существования национальных стереотипов.</w:t>
      </w:r>
      <w:r w:rsidR="00162927" w:rsidRPr="00162927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</w:p>
    <w:p w:rsidR="00162927" w:rsidRPr="00162927" w:rsidRDefault="00D82B26" w:rsidP="00162927">
      <w:pPr>
        <w:numPr>
          <w:ilvl w:val="0"/>
          <w:numId w:val="1"/>
        </w:numPr>
        <w:autoSpaceDE w:val="0"/>
        <w:autoSpaceDN w:val="0"/>
        <w:spacing w:after="0" w:line="240" w:lineRule="auto"/>
        <w:ind w:left="993" w:right="-284" w:hanging="284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162927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Национальные стереотипы в литературе, кинематографе, средствах </w:t>
      </w:r>
      <w:r w:rsidR="00162927" w:rsidRPr="00162927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 </w:t>
      </w:r>
    </w:p>
    <w:p w:rsidR="00162927" w:rsidRPr="00162927" w:rsidRDefault="00162927" w:rsidP="00162927">
      <w:pPr>
        <w:spacing w:after="0" w:line="240" w:lineRule="auto"/>
        <w:ind w:left="993" w:right="-284" w:hanging="284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 w:rsidRPr="00162927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  </w:t>
      </w:r>
      <w:r w:rsidR="00D82B26" w:rsidRPr="00162927">
        <w:rPr>
          <w:rFonts w:ascii="Times New Roman" w:eastAsia="Times New Roman" w:hAnsi="Times New Roman" w:cs="Times New Roman"/>
          <w:sz w:val="28"/>
          <w:szCs w:val="28"/>
          <w:lang w:eastAsia="be-BY"/>
        </w:rPr>
        <w:t>массовой информации.</w:t>
      </w:r>
      <w:r w:rsidR="00D82B26" w:rsidRPr="00162927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   </w:t>
      </w:r>
    </w:p>
    <w:p w:rsidR="00D82B26" w:rsidRPr="00162927" w:rsidRDefault="00D82B26" w:rsidP="00162927">
      <w:pPr>
        <w:spacing w:after="0" w:line="240" w:lineRule="auto"/>
        <w:ind w:left="993" w:right="-284" w:hanging="284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 w:rsidRPr="00162927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       </w:t>
      </w:r>
    </w:p>
    <w:p w:rsidR="00162927" w:rsidRPr="00162927" w:rsidRDefault="00162927" w:rsidP="00162927">
      <w:pPr>
        <w:pStyle w:val="a3"/>
        <w:numPr>
          <w:ilvl w:val="0"/>
          <w:numId w:val="4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be-BY"/>
        </w:rPr>
      </w:pPr>
      <w:bookmarkStart w:id="0" w:name="з_02"/>
      <w:bookmarkEnd w:id="0"/>
      <w:r w:rsidRPr="00162927"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t>Самореализующиеся установки и национальные стереотипы.</w:t>
      </w:r>
    </w:p>
    <w:p w:rsidR="009968CE" w:rsidRPr="00162927" w:rsidRDefault="009968CE" w:rsidP="009968CE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 w:rsidRPr="00162927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Любому акту </w:t>
      </w:r>
      <w:r w:rsidR="009D13D5">
        <w:rPr>
          <w:rFonts w:ascii="Times New Roman" w:eastAsia="Times New Roman" w:hAnsi="Times New Roman" w:cs="Times New Roman"/>
          <w:sz w:val="28"/>
          <w:szCs w:val="28"/>
          <w:lang w:eastAsia="be-BY"/>
        </w:rPr>
        <w:t>человеческой деятельности</w:t>
      </w:r>
      <w:r w:rsidRPr="00162927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 предшествует то, что п</w:t>
      </w:r>
      <w:r w:rsidR="009D13D5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сихологи называют «установкой» (</w:t>
      </w:r>
      <w:r w:rsidRPr="00162927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состояние </w:t>
      </w:r>
      <w:r w:rsidR="009D13D5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готовности к событию, тенденция к </w:t>
      </w:r>
      <w:r w:rsidRPr="00162927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деятельности, способной удовлетворить какие-то потребности человека</w:t>
      </w:r>
      <w:r w:rsidR="009D13D5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)</w:t>
      </w:r>
      <w:r w:rsidRPr="00162927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. В отличие от мотива, т</w:t>
      </w:r>
      <w:r w:rsidR="009D13D5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.</w:t>
      </w:r>
      <w:r w:rsidRPr="00162927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 е</w:t>
      </w:r>
      <w:r w:rsidR="009D13D5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.</w:t>
      </w:r>
      <w:r w:rsidRPr="00162927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 сознательного побуждения, установка непроизвольна и не осознается самим субъектом. Но именно она определяет его отношение к объекту и способ его восприятия. В системе установок, незаметно для самого человека, аккумулируется его предшествующий жизненный опыт, настроения социальной среды</w:t>
      </w:r>
      <w:r w:rsidR="009D13D5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, к которой он принадлежит.</w:t>
      </w:r>
    </w:p>
    <w:p w:rsidR="00162927" w:rsidRDefault="009D13D5" w:rsidP="009968CE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Подобные у</w:t>
      </w:r>
      <w:r w:rsidR="009968CE" w:rsidRPr="00162927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становки существуют и в общественной психологии, в сфере человеческих взаимоотношений</w:t>
      </w:r>
      <w:r w:rsidR="00B26E1A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, в том числе и межнациональных</w:t>
      </w:r>
      <w:r w:rsidR="009968CE" w:rsidRPr="00162927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. Сталкиваясь с чел</w:t>
      </w:r>
      <w:r w:rsidR="00162927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овеком, принадлежащим к </w:t>
      </w:r>
      <w:r w:rsidR="00B26E1A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определённой </w:t>
      </w:r>
      <w:r w:rsidR="00B26E1A" w:rsidRPr="00162927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нации</w:t>
      </w:r>
      <w:r w:rsidR="009968CE" w:rsidRPr="00162927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, мы заранее ожидаем от него определ</w:t>
      </w:r>
      <w:r w:rsidR="00162927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ё</w:t>
      </w:r>
      <w:r w:rsidR="009968CE" w:rsidRPr="00162927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нного </w:t>
      </w:r>
      <w:r w:rsidR="00162927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же </w:t>
      </w:r>
      <w:r w:rsidR="009968CE" w:rsidRPr="00162927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поведения и оцениваем </w:t>
      </w:r>
      <w:r w:rsidR="00162927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этого </w:t>
      </w:r>
      <w:r w:rsidR="009968CE" w:rsidRPr="00162927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человека по тому, насколько он соответствует (или не соответствует) этому эталону. </w:t>
      </w:r>
      <w:r w:rsidR="00B26E1A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Предвзятое, т.</w:t>
      </w:r>
      <w:r w:rsidR="009968CE" w:rsidRPr="006B4027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 е</w:t>
      </w:r>
      <w:r w:rsidR="00B26E1A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.</w:t>
      </w:r>
      <w:r w:rsidR="009968CE" w:rsidRPr="006B4027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 не основанное на свежей, непосредственной оценке каждого явления, а выведенное из стандартизованных суждений и ожиданий мнение о свойствах людей и явлений психологи называют стереотипом.</w:t>
      </w:r>
      <w:r w:rsidR="009968CE" w:rsidRPr="00162927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 Иначе говоря, стереотипизирование состоит в том, что сложное индивидуальное явление механически подводится под простую общую формулу или образ, характеризующие (правильно или ложно) класс таких явлений. </w:t>
      </w:r>
    </w:p>
    <w:p w:rsidR="00B26E1A" w:rsidRDefault="009968CE" w:rsidP="009968CE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 w:rsidRPr="006B4027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Стереотипы</w:t>
      </w:r>
      <w:r w:rsidR="00B26E1A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 являются неотъемлемым</w:t>
      </w:r>
      <w:r w:rsidRPr="006B4027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 элемент</w:t>
      </w:r>
      <w:r w:rsidR="00B26E1A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ом</w:t>
      </w:r>
      <w:r w:rsidRPr="006B4027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 обыденного сознания. Ни один человек не в состоянии самостоятельно, творчески реагировать на все встречающиеся ему в жизни ситуации. Стереотип, аккумулирующий некий стандартизованный коллективный опыт и внушенный индивиду в процессе обучения и общения с другими, помогает ему ориентироваться в жизни и определ</w:t>
      </w:r>
      <w:r w:rsidR="00162927" w:rsidRPr="006B4027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ё</w:t>
      </w:r>
      <w:r w:rsidRPr="006B4027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нным образом направляет его поведение.</w:t>
      </w:r>
      <w:r w:rsidRPr="00162927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 </w:t>
      </w:r>
      <w:r w:rsidR="00B26E1A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С</w:t>
      </w:r>
      <w:r w:rsidRPr="00162927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уть </w:t>
      </w:r>
      <w:r w:rsidR="00B26E1A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национального стереотипа состоит в том, </w:t>
      </w:r>
      <w:r w:rsidRPr="00162927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что он выражает отношение, установку </w:t>
      </w:r>
      <w:r w:rsidR="00B26E1A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одной этнонациональной группы к другой. </w:t>
      </w:r>
    </w:p>
    <w:p w:rsidR="006B4027" w:rsidRPr="006B4027" w:rsidRDefault="009968CE" w:rsidP="009968CE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 w:rsidRPr="006B4027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Каждая этническая группа (племя, народность, нация, любая группа людей,</w:t>
      </w:r>
      <w:r w:rsidRPr="00162927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 связанная общностью происхождения и отлича</w:t>
      </w:r>
      <w:r w:rsidR="00162927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ющаяся определё</w:t>
      </w:r>
      <w:r w:rsidRPr="00162927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нными чертами от других человеческих групп) обладает своим групповым сам</w:t>
      </w:r>
      <w:r w:rsidR="006B4027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осознанием, которое фиксирует её</w:t>
      </w:r>
      <w:r w:rsidRPr="00162927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 </w:t>
      </w:r>
      <w:r w:rsidR="006B4027" w:rsidRPr="00162927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специфические черты </w:t>
      </w:r>
      <w:r w:rsidRPr="00162927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–</w:t>
      </w:r>
      <w:r w:rsidR="006B4027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 не только действительные, но и воображаемые</w:t>
      </w:r>
      <w:r w:rsidRPr="00162927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. Любая </w:t>
      </w:r>
      <w:r w:rsidR="00DA3BB1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этнонациональная группа</w:t>
      </w:r>
      <w:r w:rsidRPr="00162927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 интуитивно ассоциируется с тем или иным образом. </w:t>
      </w:r>
      <w:r w:rsidR="00894010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В основе этого образа будут лежать </w:t>
      </w:r>
      <w:r w:rsidR="00DA3BB1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отличительные признаки, выделяющие эту группу из числа остальных и её характеризующие. Если эти </w:t>
      </w:r>
      <w:r w:rsidR="00DA3BB1" w:rsidRPr="006B4027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действительные или воображаемые </w:t>
      </w:r>
      <w:r w:rsidR="00DA3BB1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признаки просто отмечаются – это нормально, но к</w:t>
      </w:r>
      <w:r w:rsidRPr="006B4027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огда </w:t>
      </w:r>
      <w:r w:rsidR="00DA3BB1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они</w:t>
      </w:r>
      <w:r w:rsidRPr="006B4027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 возводятся в </w:t>
      </w:r>
      <w:r w:rsidRPr="006B4027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lastRenderedPageBreak/>
        <w:t>главное качество и превращаются во враждебную психологическую установку по отношени</w:t>
      </w:r>
      <w:r w:rsidR="006B4027" w:rsidRPr="006B4027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ю к </w:t>
      </w:r>
      <w:r w:rsidR="00DA3BB1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данной</w:t>
      </w:r>
      <w:r w:rsidR="006B4027" w:rsidRPr="006B4027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 группе</w:t>
      </w:r>
      <w:r w:rsidR="00DA3BB1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, возникает проблема</w:t>
      </w:r>
      <w:r w:rsidR="006B4027" w:rsidRPr="006B4027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. </w:t>
      </w:r>
    </w:p>
    <w:p w:rsidR="009968CE" w:rsidRPr="00162927" w:rsidRDefault="009968CE" w:rsidP="009968CE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 w:rsidRPr="00162927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Предубеждение – это негативная, неблагопр</w:t>
      </w:r>
      <w:r w:rsidR="00DA3BB1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иятная установка к группе или её индивидуальным членам, которая</w:t>
      </w:r>
      <w:r w:rsidRPr="00162927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 характеризуется стереотипными убеждениями</w:t>
      </w:r>
      <w:r w:rsidR="00DA3BB1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 и </w:t>
      </w:r>
      <w:r w:rsidRPr="00162927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вытекает больше из внутренних процессов своего носителя, чем из фактической проверки свой</w:t>
      </w:r>
      <w:r w:rsidR="00DA3BB1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ств группы, о которой идё</w:t>
      </w:r>
      <w:r w:rsidR="006B4027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т речь</w:t>
      </w:r>
      <w:r w:rsidRPr="00162927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.</w:t>
      </w:r>
    </w:p>
    <w:p w:rsidR="009968CE" w:rsidRDefault="006B4027" w:rsidP="009968CE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Такая установка</w:t>
      </w:r>
      <w:r w:rsidR="009968CE" w:rsidRPr="00162927">
        <w:rPr>
          <w:rFonts w:ascii="Times New Roman" w:eastAsia="Times New Roman" w:hAnsi="Times New Roman" w:cs="Times New Roman"/>
          <w:b/>
          <w:sz w:val="28"/>
          <w:szCs w:val="28"/>
          <w:lang w:val="be-BY" w:eastAsia="be-BY"/>
        </w:rPr>
        <w:t xml:space="preserve"> </w:t>
      </w:r>
      <w:r w:rsidR="009968CE" w:rsidRPr="006B4027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обладает большой устойчивостью и очень плохо поддается изменению под влиянием рациональных доводов.</w:t>
      </w:r>
    </w:p>
    <w:p w:rsidR="00DA3BB1" w:rsidRDefault="00B5178F" w:rsidP="009968CE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Негативная у</w:t>
      </w:r>
      <w:r w:rsidR="00DA3BB1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становка программирует человека на определённо</w:t>
      </w:r>
      <w:r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е</w:t>
      </w:r>
      <w:r w:rsidR="00DA3BB1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 отношения</w:t>
      </w:r>
      <w:r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 к представителям иных (чужих) этнонациональных групп, и даже на определённые действия (если она не просто негативная, а враждебная). Таким образом установка начинает самореализовываться. Для появления самореализующейся установки необходимо проойти буквально 3 этапа:</w:t>
      </w:r>
    </w:p>
    <w:p w:rsidR="00B5178F" w:rsidRPr="00B5178F" w:rsidRDefault="00B5178F" w:rsidP="00B5178F">
      <w:pPr>
        <w:tabs>
          <w:tab w:val="left" w:pos="284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 w:rsidRPr="00B5178F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 п</w:t>
      </w:r>
      <w:r w:rsidRPr="00B5178F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ознающий формирует в себе ошибочные ожидания;</w:t>
      </w:r>
    </w:p>
    <w:p w:rsidR="00B5178F" w:rsidRDefault="00B5178F" w:rsidP="00B5178F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right="-284" w:firstLine="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эти ожидания влияют на то, как </w:t>
      </w:r>
      <w:r w:rsidR="00EC151E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познающие</w:t>
      </w:r>
      <w:r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 рассматривают познаваемую личность;</w:t>
      </w:r>
    </w:p>
    <w:p w:rsidR="00B5178F" w:rsidRPr="00B5178F" w:rsidRDefault="00B5178F" w:rsidP="00B5178F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right="-284" w:firstLine="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познаваемые </w:t>
      </w:r>
      <w:r w:rsidR="00EC151E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личности</w:t>
      </w:r>
      <w:r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 реагируют на это объяснение поведением, которое </w:t>
      </w:r>
      <w:r w:rsidR="00EC151E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оправдывает (подтверждает)</w:t>
      </w:r>
      <w:r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 ожидания.</w:t>
      </w:r>
    </w:p>
    <w:p w:rsidR="00DA3BB1" w:rsidRDefault="00EC151E" w:rsidP="00EC151E">
      <w:pPr>
        <w:tabs>
          <w:tab w:val="left" w:pos="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ab/>
        <w:t>Таким образом, именно благодаря самореализующимся установкам первоначально ошибочные убеждения становятся объективно правдоподобными. Стереотипы могут быть первоначально даже фальшивыми, но</w:t>
      </w:r>
      <w:r w:rsidR="00277E48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 реализовавшие себя </w:t>
      </w:r>
      <w:r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установки</w:t>
      </w:r>
      <w:r w:rsidR="00277E48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 делают их правдоподобными</w:t>
      </w:r>
      <w:r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, </w:t>
      </w:r>
      <w:r w:rsidR="00277E48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люди</w:t>
      </w:r>
      <w:r w:rsidR="00277E48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, имевшие “на вооружении” такие установки,</w:t>
      </w:r>
      <w:r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 могут</w:t>
      </w:r>
      <w:r w:rsidR="00277E48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 затем</w:t>
      </w:r>
      <w:r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 указывать на “доказательства”, которые “подтверждают” точность их стереотипов.</w:t>
      </w:r>
    </w:p>
    <w:p w:rsidR="00277E48" w:rsidRDefault="00277E48" w:rsidP="00EC151E">
      <w:pPr>
        <w:tabs>
          <w:tab w:val="left" w:pos="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ab/>
        <w:t>В дальнейшем, теоретически, полученные таким способом убеждения, первоначально являвшиеся ошибочными, могут удерживаться бесконечно. На практике существует тесная связь между самореализующимися установками и этническим неравенством.</w:t>
      </w:r>
    </w:p>
    <w:p w:rsidR="00DA3BB1" w:rsidRPr="00DA3BB1" w:rsidRDefault="00DA3BB1" w:rsidP="00DA3BB1">
      <w:pPr>
        <w:pStyle w:val="a3"/>
        <w:numPr>
          <w:ilvl w:val="0"/>
          <w:numId w:val="4"/>
        </w:numPr>
        <w:autoSpaceDE w:val="0"/>
        <w:autoSpaceDN w:val="0"/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8"/>
          <w:szCs w:val="28"/>
          <w:lang w:val="be-BY" w:eastAsia="be-BY"/>
        </w:rPr>
      </w:pPr>
      <w:r w:rsidRPr="00DA3BB1"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t>Механизмы передачи национальных стереотипов.</w:t>
      </w:r>
    </w:p>
    <w:p w:rsidR="009968CE" w:rsidRPr="00277E48" w:rsidRDefault="00277E48" w:rsidP="00277E48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277E48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Хотя стереотипы могут принимать очень разные формы </w:t>
      </w: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>–</w:t>
      </w:r>
      <w:r w:rsidRPr="00277E48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>вербальные и невербальные, язык является наи</w:t>
      </w:r>
      <w:r w:rsidR="008408BE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важнейшим средством их дефинирования, коммуникации и оценки. Некоторые авторы даже говорят </w:t>
      </w:r>
      <w:proofErr w:type="gramStart"/>
      <w:r w:rsidR="008408BE">
        <w:rPr>
          <w:rFonts w:ascii="Times New Roman" w:eastAsia="Times New Roman" w:hAnsi="Times New Roman" w:cs="Times New Roman"/>
          <w:sz w:val="28"/>
          <w:szCs w:val="28"/>
          <w:lang w:eastAsia="be-BY"/>
        </w:rPr>
        <w:t>о</w:t>
      </w:r>
      <w:r w:rsidR="00575396">
        <w:rPr>
          <w:rFonts w:ascii="Times New Roman" w:eastAsia="Times New Roman" w:hAnsi="Times New Roman" w:cs="Times New Roman"/>
          <w:sz w:val="28"/>
          <w:szCs w:val="28"/>
          <w:lang w:eastAsia="be-BY"/>
        </w:rPr>
        <w:t>б</w:t>
      </w:r>
      <w:proofErr w:type="gramEnd"/>
      <w:r w:rsidR="008408BE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естественной связи между стереотипами и языком, которая основана на том, что не существует стереотипов алингвистических. Даже те учёные, которые не разделяют такого радика</w:t>
      </w:r>
      <w:r w:rsidR="00575396">
        <w:rPr>
          <w:rFonts w:ascii="Times New Roman" w:eastAsia="Times New Roman" w:hAnsi="Times New Roman" w:cs="Times New Roman"/>
          <w:sz w:val="28"/>
          <w:szCs w:val="28"/>
          <w:lang w:eastAsia="be-BY"/>
        </w:rPr>
        <w:t>льного взгляда, соглашаются пол</w:t>
      </w:r>
      <w:r w:rsidR="008408BE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ностью, что стереотипные убеждения передаются в общении, учебниках или масс медиа и что именно язык является основным инструментом передачи </w:t>
      </w:r>
      <w:proofErr w:type="gramStart"/>
      <w:r w:rsidR="008408BE">
        <w:rPr>
          <w:rFonts w:ascii="Times New Roman" w:eastAsia="Times New Roman" w:hAnsi="Times New Roman" w:cs="Times New Roman"/>
          <w:sz w:val="28"/>
          <w:szCs w:val="28"/>
          <w:lang w:eastAsia="be-BY"/>
        </w:rPr>
        <w:t>предубеждений</w:t>
      </w:r>
      <w:proofErr w:type="gramEnd"/>
      <w:r w:rsidR="008408BE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как на межличностном уровне, так и от одного поколения к другому.</w:t>
      </w:r>
    </w:p>
    <w:p w:rsidR="009968CE" w:rsidRDefault="00575396" w:rsidP="00277E48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>Таким образом,</w:t>
      </w:r>
      <w:r w:rsidR="007E31FF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п</w:t>
      </w:r>
      <w:r w:rsidR="008408BE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ервая и наиболее </w:t>
      </w:r>
      <w:r w:rsidR="007E31FF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функция языка – передача общекультурных стереотипов. Поскольку язык является общим для представителей одной культуры, то он является идеальным средством собирательного определения и сохранения стереотипных убеждений. </w:t>
      </w:r>
    </w:p>
    <w:p w:rsidR="007E31FF" w:rsidRDefault="007E31FF" w:rsidP="00277E48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Процесс передачи стереотипов через язык может быть проанализирован на разных уровнях. На наиболее общем уровне свойственные той или иной культуре убеждения включаются в словарный запас её языка. Ребёнок, </w:t>
      </w: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lastRenderedPageBreak/>
        <w:t xml:space="preserve">растущий </w:t>
      </w:r>
      <w:r w:rsidR="00575396">
        <w:rPr>
          <w:rFonts w:ascii="Times New Roman" w:eastAsia="Times New Roman" w:hAnsi="Times New Roman" w:cs="Times New Roman"/>
          <w:sz w:val="28"/>
          <w:szCs w:val="28"/>
          <w:lang w:eastAsia="be-BY"/>
        </w:rPr>
        <w:t>какое-то</w:t>
      </w: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время в рамках определённой культуры, осваивает словарь, который отражает присущие ей стереотипные убеждения. Словарь </w:t>
      </w:r>
      <w:r w:rsidR="00575396">
        <w:rPr>
          <w:rFonts w:ascii="Times New Roman" w:eastAsia="Times New Roman" w:hAnsi="Times New Roman" w:cs="Times New Roman"/>
          <w:sz w:val="28"/>
          <w:szCs w:val="28"/>
          <w:lang w:eastAsia="be-BY"/>
        </w:rPr>
        <w:t>любого из языков содержит характеристики,</w:t>
      </w: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касающиеся </w:t>
      </w:r>
      <w:r w:rsidR="00575396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отдельных этнонациональных </w:t>
      </w: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>групп, которы</w:t>
      </w:r>
      <w:r w:rsidR="00575396">
        <w:rPr>
          <w:rFonts w:ascii="Times New Roman" w:eastAsia="Times New Roman" w:hAnsi="Times New Roman" w:cs="Times New Roman"/>
          <w:sz w:val="28"/>
          <w:szCs w:val="28"/>
          <w:lang w:eastAsia="be-BY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«приписываются»</w:t>
      </w:r>
      <w:r w:rsidR="00575396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и передаются</w:t>
      </w: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автоматически в процессе обучения языку.</w:t>
      </w:r>
    </w:p>
    <w:p w:rsidR="007E31FF" w:rsidRDefault="007E31FF" w:rsidP="00277E48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>Хотя словарь</w:t>
      </w:r>
      <w:r w:rsidR="009A2DFF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несёт в себе много интересных данных, связанных со стереотипами, он не даёт информации о частоте их употребления и контексте, в котором </w:t>
      </w:r>
      <w:r w:rsidR="009A2DFF">
        <w:rPr>
          <w:rFonts w:ascii="Times New Roman" w:eastAsia="Times New Roman" w:hAnsi="Times New Roman" w:cs="Times New Roman"/>
          <w:sz w:val="28"/>
          <w:szCs w:val="28"/>
          <w:lang w:eastAsia="be-BY"/>
        </w:rPr>
        <w:t>они употребляю</w:t>
      </w: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>тся. Чтобы понять процесс передачи стереотипов посредством языка в конкретных ситуациях, надлежит п</w:t>
      </w:r>
      <w:r w:rsidR="009A2DFF">
        <w:rPr>
          <w:rFonts w:ascii="Times New Roman" w:eastAsia="Times New Roman" w:hAnsi="Times New Roman" w:cs="Times New Roman"/>
          <w:sz w:val="28"/>
          <w:szCs w:val="28"/>
          <w:lang w:eastAsia="be-BY"/>
        </w:rPr>
        <w:t>роанализировать высказывания на уровне массовых и межличностных коммуникаций,  относящиеся к ра</w:t>
      </w: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зным этнонациональным группам. </w:t>
      </w:r>
    </w:p>
    <w:p w:rsidR="007E31FF" w:rsidRDefault="007E31FF" w:rsidP="00277E48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>Если идёт речь о массовых коммуникациях, аналитики убедительно выска</w:t>
      </w:r>
      <w:r w:rsidR="004C5D52">
        <w:rPr>
          <w:rFonts w:ascii="Times New Roman" w:eastAsia="Times New Roman" w:hAnsi="Times New Roman" w:cs="Times New Roman"/>
          <w:sz w:val="28"/>
          <w:szCs w:val="28"/>
          <w:lang w:eastAsia="be-BY"/>
        </w:rPr>
        <w:t>зываются в защиту гипотезы, что</w:t>
      </w: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л</w:t>
      </w:r>
      <w:r w:rsidR="004C5D52">
        <w:rPr>
          <w:rFonts w:ascii="Times New Roman" w:eastAsia="Times New Roman" w:hAnsi="Times New Roman" w:cs="Times New Roman"/>
          <w:sz w:val="28"/>
          <w:szCs w:val="28"/>
          <w:lang w:eastAsia="be-BY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>ди приобретают</w:t>
      </w:r>
      <w:r w:rsidR="004C5D52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и передают стереотипы через словесные коммуникации. </w:t>
      </w:r>
    </w:p>
    <w:p w:rsidR="004C5D52" w:rsidRDefault="004C5D52" w:rsidP="00277E48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>В межличностных коммуникациях (например, на уровне интеракция родитель – ребёнок или учитель – ученик) в процессе передачи стереотипов (как и в массовых коммуникациях) используются как вербальные, так и невербальные инструменты. Дети могут, например, негативно относится к неграм, евреям или цыганам, когда обнаруживают, что их родители избегают контактов с представителями этих расовых и национальных групп, или когда слышат, когда родители называют их уничижительными или оско</w:t>
      </w:r>
      <w:r w:rsidR="009A2DFF">
        <w:rPr>
          <w:rFonts w:ascii="Times New Roman" w:eastAsia="Times New Roman" w:hAnsi="Times New Roman" w:cs="Times New Roman"/>
          <w:sz w:val="28"/>
          <w:szCs w:val="28"/>
          <w:lang w:eastAsia="be-BY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>бительными словами. Обнаружение каких-то особенностей поведения или негативных невербальных указаний в поступках</w:t>
      </w:r>
      <w:r w:rsidR="009A2DFF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родителей может быть достаточным</w:t>
      </w: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для того, чтобы дети усвоили, что определённые категории людей воспринимаются как менее ценные и достойные.</w:t>
      </w:r>
    </w:p>
    <w:p w:rsidR="004C5D52" w:rsidRDefault="004C5D52" w:rsidP="00277E48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>Неверба</w:t>
      </w:r>
      <w:r w:rsidR="006D3421">
        <w:rPr>
          <w:rFonts w:ascii="Times New Roman" w:eastAsia="Times New Roman" w:hAnsi="Times New Roman" w:cs="Times New Roman"/>
          <w:sz w:val="28"/>
          <w:szCs w:val="28"/>
          <w:lang w:eastAsia="be-BY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>ьное поведение может давать много и</w:t>
      </w:r>
      <w:r w:rsidR="009A2DFF">
        <w:rPr>
          <w:rFonts w:ascii="Times New Roman" w:eastAsia="Times New Roman" w:hAnsi="Times New Roman" w:cs="Times New Roman"/>
          <w:sz w:val="28"/>
          <w:szCs w:val="28"/>
          <w:lang w:eastAsia="be-BY"/>
        </w:rPr>
        <w:t>нформации об общей оценке данных категорий</w:t>
      </w: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людей, а также о том, какая реакция будет в контактах с </w:t>
      </w:r>
      <w:r w:rsidR="009A2DFF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представителями оптимальной. </w:t>
      </w:r>
      <w:r w:rsidR="006D3421">
        <w:rPr>
          <w:rFonts w:ascii="Times New Roman" w:eastAsia="Times New Roman" w:hAnsi="Times New Roman" w:cs="Times New Roman"/>
          <w:sz w:val="28"/>
          <w:szCs w:val="28"/>
          <w:lang w:eastAsia="be-BY"/>
        </w:rPr>
        <w:t>Зато вербальные ярлыки, такие, например, как описание отдельных черт, дают особую информацию о том, ка</w:t>
      </w:r>
      <w:r w:rsidR="009A2DFF">
        <w:rPr>
          <w:rFonts w:ascii="Times New Roman" w:eastAsia="Times New Roman" w:hAnsi="Times New Roman" w:cs="Times New Roman"/>
          <w:sz w:val="28"/>
          <w:szCs w:val="28"/>
          <w:lang w:eastAsia="be-BY"/>
        </w:rPr>
        <w:t>кие черты ассоциируются с данными</w:t>
      </w:r>
      <w:r w:rsidR="006D3421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категори</w:t>
      </w:r>
      <w:r w:rsidR="009A2DFF">
        <w:rPr>
          <w:rFonts w:ascii="Times New Roman" w:eastAsia="Times New Roman" w:hAnsi="Times New Roman" w:cs="Times New Roman"/>
          <w:sz w:val="28"/>
          <w:szCs w:val="28"/>
          <w:lang w:eastAsia="be-BY"/>
        </w:rPr>
        <w:t>ями</w:t>
      </w:r>
      <w:r w:rsidR="006D3421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людей. </w:t>
      </w:r>
      <w:r w:rsidR="009A2DFF">
        <w:rPr>
          <w:rFonts w:ascii="Times New Roman" w:eastAsia="Times New Roman" w:hAnsi="Times New Roman" w:cs="Times New Roman"/>
          <w:sz w:val="28"/>
          <w:szCs w:val="28"/>
          <w:lang w:eastAsia="be-BY"/>
        </w:rPr>
        <w:t>Однако к</w:t>
      </w: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>онкретное содержание стереотипа</w:t>
      </w:r>
      <w:r w:rsidR="009A2DFF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(стереотипов)</w:t>
      </w: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может передаваться только с помощью словесного языка.  </w:t>
      </w:r>
    </w:p>
    <w:p w:rsidR="007E31FF" w:rsidRDefault="006D3421" w:rsidP="00277E48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>Язык выполняет также важную функцию упорядочивания, даёт ключевые термины, вокруг которых систематизируется информация. Эту функцию языка подчёркивают как филологи, так и психологи. В соответствие с гипотезой языкового релятивизма (связи между языком и мыслью), язык и его словарь оформляет наш мыслительный процесс, даёт конкретный ассортимент познавательных схем.</w:t>
      </w:r>
    </w:p>
    <w:p w:rsidR="007E31FF" w:rsidRDefault="00E20138" w:rsidP="00277E48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>В отношении людей, принадлежащих к дискриминируемым группам, используются, как правило, оскорбительные этнические ярлыки. Чаще всего они употребляются в контактах с членами собственной группы. Услышав оскорбительные характеристики кого-либо, человек автоматически активирует негативные чувства и убеждения, связанные с данной группой,</w:t>
      </w:r>
      <w:r w:rsidR="009A2DFF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причём </w:t>
      </w: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это касается даже людей образованных, ратующих за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>национальную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и расовую эгалитарность. </w:t>
      </w:r>
    </w:p>
    <w:p w:rsidR="00E20138" w:rsidRDefault="00E20138" w:rsidP="00277E48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lastRenderedPageBreak/>
        <w:t>Стереотипы передаются и прио</w:t>
      </w:r>
      <w:r w:rsidR="00B128BA">
        <w:rPr>
          <w:rFonts w:ascii="Times New Roman" w:eastAsia="Times New Roman" w:hAnsi="Times New Roman" w:cs="Times New Roman"/>
          <w:sz w:val="28"/>
          <w:szCs w:val="28"/>
          <w:lang w:eastAsia="be-BY"/>
        </w:rPr>
        <w:t>бретаются в готовом виде. Первым</w:t>
      </w: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и наимощнейшим источником информации о других общественных группах являются семья и родственники. Однако огромную роль играют также ровесники и другие члены социального окружения. Все участники процесса передачи стереотипов</w:t>
      </w:r>
      <w:r w:rsidR="00BD570E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не должны этого делать специально и напрямую, хотя часто это делают. Ребёнок приобретает стереотипы через наблюдение и подражание – он слышит оскорбительные слова в адрес отдельных групп, анекдоты, которые вызывают смех, объяснения людей, которым он доверяет, того, почему дискриминированные группы «заслуживают» свою судьбу. Такие «лекции» западают в память. Уже в возрасте 5 лет у большинства детей начинают развиваться отчётливые расовые убеждения, которые в большой степени напоминают взгляды их родственников.</w:t>
      </w:r>
    </w:p>
    <w:p w:rsidR="00B128BA" w:rsidRDefault="00A14AFB" w:rsidP="00277E48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Родители и родственники выполняют главную роль в передаче стереотипов примерно до перехода детей в 3-й класс. С этого времени начинает доминировать влияние со стороны ровесников, которое огромную роль играет в среде пяти- и шестиклассников. Далее наблюдается постепенный рост степени их </w:t>
      </w:r>
      <w:r w:rsidR="009A2DFF">
        <w:rPr>
          <w:rFonts w:ascii="Times New Roman" w:eastAsia="Times New Roman" w:hAnsi="Times New Roman" w:cs="Times New Roman"/>
          <w:sz w:val="28"/>
          <w:szCs w:val="28"/>
          <w:lang w:eastAsia="be-BY"/>
        </w:rPr>
        <w:t>независимости, как от влияния</w:t>
      </w: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родственников, так и от влияния ровесников. Эти изменения часто сочетаются с эволюцией от высокой оценки собственной группы у семи- и девятиклассников 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>растуще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>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этноцентризму, по крайней мере</w:t>
      </w:r>
      <w:r w:rsidR="009A2DFF">
        <w:rPr>
          <w:rFonts w:ascii="Times New Roman" w:eastAsia="Times New Roman" w:hAnsi="Times New Roman" w:cs="Times New Roman"/>
          <w:sz w:val="28"/>
          <w:szCs w:val="28"/>
          <w:lang w:eastAsia="be-BY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у большинства.</w:t>
      </w:r>
    </w:p>
    <w:p w:rsidR="00A14AFB" w:rsidRDefault="00A14AFB" w:rsidP="00277E48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Процесс приобретения негативных стереотипов усиливается в условиях сильного давления на соблюдение принятых в обществе норм. Например, ситуация межнационального конфликта требует от членов конфликтующих групп лояльности, солидарности и жёсткого соблюдения групповых норм. В таких обстоятельствах катализируется </w:t>
      </w:r>
      <w:r w:rsidR="00575396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процесс </w:t>
      </w: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>формировани</w:t>
      </w:r>
      <w:r w:rsidR="00575396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я стереотипа враждебной группы. Как правило, пробуждается тот стереотип, который уже является частью национального мировосприятия, и который в неактивном состоянии находился на обыденном уровне массового сознания представителей </w:t>
      </w:r>
      <w:r w:rsidR="009A2DFF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одной </w:t>
      </w:r>
      <w:r w:rsidR="00575396">
        <w:rPr>
          <w:rFonts w:ascii="Times New Roman" w:eastAsia="Times New Roman" w:hAnsi="Times New Roman" w:cs="Times New Roman"/>
          <w:sz w:val="28"/>
          <w:szCs w:val="28"/>
          <w:lang w:eastAsia="be-BY"/>
        </w:rPr>
        <w:t>этнонациональной группы, и модернизируется за счёт актуального фактического материала, полностью осовремениваясь.</w:t>
      </w:r>
    </w:p>
    <w:p w:rsidR="00B128BA" w:rsidRDefault="00B128BA" w:rsidP="00B128BA">
      <w:pPr>
        <w:pStyle w:val="a3"/>
        <w:numPr>
          <w:ilvl w:val="0"/>
          <w:numId w:val="4"/>
        </w:numPr>
        <w:autoSpaceDE w:val="0"/>
        <w:autoSpaceDN w:val="0"/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</w:pPr>
      <w:r w:rsidRPr="00B128BA"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t xml:space="preserve">База существования национальных стереотипов. </w:t>
      </w:r>
    </w:p>
    <w:p w:rsidR="00B128BA" w:rsidRDefault="00B128BA" w:rsidP="00B128BA">
      <w:pPr>
        <w:autoSpaceDE w:val="0"/>
        <w:autoSpaceDN w:val="0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B128BA">
        <w:rPr>
          <w:rFonts w:ascii="Times New Roman" w:eastAsia="Times New Roman" w:hAnsi="Times New Roman" w:cs="Times New Roman"/>
          <w:sz w:val="28"/>
          <w:szCs w:val="28"/>
          <w:lang w:eastAsia="be-BY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>тереотипы, как правило, являются отражением общественных норм – общепринятых способов мышления, ощущения и сохранения всего того, что люди, принадлежащие к данной группе, согласны признавать правильным и настоящим. С этой точки зрения освоение стереотипов можно трактовать как конформизм в отношении принятых общественных норм.</w:t>
      </w:r>
      <w:r w:rsidR="00C75FD5" w:rsidRPr="00C75FD5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</w:p>
    <w:p w:rsidR="00AE2857" w:rsidRPr="00C75FD5" w:rsidRDefault="00AE2857" w:rsidP="00B128BA">
      <w:pPr>
        <w:autoSpaceDE w:val="0"/>
        <w:autoSpaceDN w:val="0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Базой существования национальных стереотипов является обыденный уровень общественного сознания. Стереотипы, которые являются </w:t>
      </w:r>
      <w:r w:rsidR="001A269E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«суждениями, взятыми с потолка» (эрзацем знания) и которым свойственна иррациональность, находятся там закономерно. </w:t>
      </w:r>
    </w:p>
    <w:p w:rsidR="00CE780B" w:rsidRDefault="00C75FD5" w:rsidP="00C75FD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be-BY"/>
        </w:rPr>
      </w:pPr>
      <w:r w:rsidRPr="001A269E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Столкнувшись с фактом иррациональности этнических предубеждений, многие уч</w:t>
      </w:r>
      <w:r w:rsidR="00CE780B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ё</w:t>
      </w:r>
      <w:r w:rsidRPr="001A269E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ные пытались объяснить их чисто психологически, особенностями индивидуальной психологии, неспособностью человека рационально осмыслить собственную жизнь. Такова, например, знаменитая теория «козла отпущения», или, выражаясь на</w:t>
      </w:r>
      <w:r w:rsidR="001A269E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учным языком, теория фрустрации</w:t>
      </w:r>
      <w:r w:rsidRPr="001A269E">
        <w:rPr>
          <w:rFonts w:ascii="Times New Roman" w:eastAsia="Times New Roman" w:hAnsi="Times New Roman" w:cs="Times New Roman"/>
          <w:sz w:val="28"/>
          <w:szCs w:val="28"/>
          <w:lang w:eastAsia="be-BY"/>
        </w:rPr>
        <w:t>-</w:t>
      </w:r>
      <w:r w:rsidRPr="001A269E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агрессии.</w:t>
      </w:r>
      <w:r w:rsidRPr="00162927">
        <w:rPr>
          <w:rFonts w:ascii="Times New Roman" w:eastAsia="Times New Roman" w:hAnsi="Times New Roman" w:cs="Times New Roman"/>
          <w:b/>
          <w:sz w:val="28"/>
          <w:szCs w:val="28"/>
          <w:lang w:val="be-BY" w:eastAsia="be-BY"/>
        </w:rPr>
        <w:t xml:space="preserve"> </w:t>
      </w:r>
    </w:p>
    <w:p w:rsidR="00C75FD5" w:rsidRDefault="001A269E" w:rsidP="00C75FD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lastRenderedPageBreak/>
        <w:t>Психологическая сторона её</w:t>
      </w:r>
      <w:r w:rsidR="00C75FD5" w:rsidRPr="00162927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 очень проста. Когда какое-то стремление человека не получает удовлетворения, блокируется, это создает в человеческой психике состояние напряженности, раздражения – фрустрации. Фрустрация ищет како</w:t>
      </w:r>
      <w:r w:rsidR="00CE780B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й-то разрядки и часто находит её в акте агрессии, причё</w:t>
      </w:r>
      <w:r w:rsidR="00C75FD5" w:rsidRPr="00162927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м объектом этой агрессии может быть практически любой объект, вовсе не связ</w:t>
      </w:r>
      <w:r w:rsidR="00CE780B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анный с источником самой напряжё</w:t>
      </w:r>
      <w:r w:rsidR="00C75FD5" w:rsidRPr="00162927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нности. Чаще всего это кто-то слабый, не мо</w:t>
      </w:r>
      <w:r w:rsidR="00CE780B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гущий постоять за себя. Речь идё</w:t>
      </w:r>
      <w:r w:rsidR="00C75FD5" w:rsidRPr="00162927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т об общеизвестном механизме вымещения</w:t>
      </w:r>
      <w:r w:rsidR="00CE780B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.</w:t>
      </w:r>
    </w:p>
    <w:p w:rsidR="00C75FD5" w:rsidRPr="00162927" w:rsidRDefault="00D64765" w:rsidP="00C75FD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Такой же механизм срабатывает</w:t>
      </w:r>
      <w:r w:rsidR="00C75FD5" w:rsidRPr="00162927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 и в общественной психологии. Когда у народа, общества в целом возникают какие-то непреодолимые трудности, люди бессознательно ищут, на ком их выместить. Чаще всего таким </w:t>
      </w:r>
      <w:r w:rsidR="00CE780B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“</w:t>
      </w:r>
      <w:r w:rsidR="00C75FD5" w:rsidRPr="00162927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козлом отпущения</w:t>
      </w:r>
      <w:r w:rsidR="00CE780B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”</w:t>
      </w:r>
      <w:r w:rsidR="00C75FD5" w:rsidRPr="00162927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 оказывается какая-то расовая или национальная группа. Недаром, как свидетельствует история, проблемы, связанные с национальными меньшинствами, особенно обостряются в периоды, когда общество пережива</w:t>
      </w:r>
      <w:r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ет</w:t>
      </w:r>
      <w:r w:rsidR="00CE780B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 </w:t>
      </w:r>
      <w:r w:rsidR="00C75FD5" w:rsidRPr="00162927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кризис.</w:t>
      </w:r>
    </w:p>
    <w:p w:rsidR="00CE780B" w:rsidRDefault="00C75FD5" w:rsidP="00C75FD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 w:rsidRPr="00162927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Однако теория вымещения весьма одностороння. Во-первых, фрустрация не всегда ведет к агрессии, она может также вызвать состояние подавленности, или гнев против самого себя, или наконец борьбу с действительным источником трудностей. Во-вторых, эта теория не</w:t>
      </w:r>
      <w:r w:rsidR="00CE780B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 отвечает на вопрос, почему берётся один, а не другой “козё</w:t>
      </w:r>
      <w:r w:rsidRPr="00162927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л отпущения</w:t>
      </w:r>
      <w:r w:rsidR="00CE780B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”</w:t>
      </w:r>
      <w:r w:rsidRPr="00162927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. </w:t>
      </w:r>
    </w:p>
    <w:p w:rsidR="00C75FD5" w:rsidRPr="00162927" w:rsidRDefault="00CE780B" w:rsidP="00C75FD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Исследования показывают, что </w:t>
      </w:r>
      <w:r w:rsidR="00C75FD5" w:rsidRPr="00162927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люди выбирают в качестве </w:t>
      </w:r>
      <w:r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“</w:t>
      </w:r>
      <w:r w:rsidR="00C75FD5" w:rsidRPr="00162927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козла отпущения</w:t>
      </w:r>
      <w:r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”</w:t>
      </w:r>
      <w:r w:rsidR="00C75FD5" w:rsidRPr="00162927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 не первый попавшийся объект, а тех, к кому они и раньше были настроены наиболее враждебно. </w:t>
      </w:r>
      <w:r w:rsidR="00355226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Стереотипы же подсказывают такого кандидата (или кандидатов). </w:t>
      </w:r>
      <w:r w:rsidR="00C75FD5" w:rsidRPr="00162927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Следовательно, механизм вымещения объясняет лишь некоторые стороны действия предубеждения, но не его происхождение. Чтобы </w:t>
      </w:r>
      <w:r w:rsidR="00355226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выяснить происхождение предубеждения, </w:t>
      </w:r>
      <w:r w:rsidR="00C75FD5" w:rsidRPr="00162927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нужно исследовать социальную среду, продуктом которой </w:t>
      </w:r>
      <w:r w:rsidR="00355226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является</w:t>
      </w:r>
      <w:r w:rsidR="00355226" w:rsidRPr="00162927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 предубежденн</w:t>
      </w:r>
      <w:r w:rsidR="00355226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ый человек с его “перевёрнутой” психикой</w:t>
      </w:r>
      <w:r w:rsidR="00C75FD5" w:rsidRPr="00162927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.</w:t>
      </w:r>
      <w:r w:rsidR="00355226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 А точнее – обыденный уровень массового сознания, на котором закрепляются и благополучно существуют стереотипы и предубеждения.</w:t>
      </w:r>
      <w:r w:rsidR="00F003A7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 </w:t>
      </w:r>
      <w:r w:rsidR="00C75FD5" w:rsidRPr="00162927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Как ни существенны индивидуально-психологические процессы, ключ к пониманию природы этнических предубеждений лежит не в них, а в истории общества и структуре общественного сознания. Предубеждения иррациональны не в том смысле, что их носители психически ненормальны, а в том, что выраженные в этнических стереотипах групповые интересы и пристрастия не имеют всеобщего значения. Расшифровка их – дело истории и социологии.</w:t>
      </w:r>
    </w:p>
    <w:p w:rsidR="00B128BA" w:rsidRPr="00B128BA" w:rsidRDefault="00B128BA" w:rsidP="00483136">
      <w:pPr>
        <w:numPr>
          <w:ilvl w:val="0"/>
          <w:numId w:val="4"/>
        </w:numPr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</w:pPr>
      <w:r w:rsidRPr="00B128BA"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t xml:space="preserve">Национальные стереотипы в литературе, кинематографе, средствах   </w:t>
      </w:r>
    </w:p>
    <w:p w:rsidR="00B128BA" w:rsidRPr="00B128BA" w:rsidRDefault="00B128BA" w:rsidP="00483136">
      <w:pPr>
        <w:spacing w:after="0" w:line="240" w:lineRule="auto"/>
        <w:ind w:left="993" w:right="-284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be-BY"/>
        </w:rPr>
      </w:pPr>
      <w:r w:rsidRPr="00B128BA"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t xml:space="preserve">   массовой информации.</w:t>
      </w:r>
      <w:r w:rsidRPr="00B128BA">
        <w:rPr>
          <w:rFonts w:ascii="Times New Roman" w:eastAsia="Times New Roman" w:hAnsi="Times New Roman" w:cs="Times New Roman"/>
          <w:b/>
          <w:sz w:val="28"/>
          <w:szCs w:val="28"/>
          <w:lang w:val="be-BY" w:eastAsia="be-BY"/>
        </w:rPr>
        <w:t xml:space="preserve">   </w:t>
      </w:r>
    </w:p>
    <w:p w:rsidR="00C6735C" w:rsidRDefault="00C6735C" w:rsidP="00C6735C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литературных произведениях разных эпох и разных народов можно без труда встретить этнонациональные стереотипы и предубеждения. </w:t>
      </w:r>
      <w:r w:rsidR="00053CE9">
        <w:rPr>
          <w:rFonts w:ascii="Times New Roman" w:hAnsi="Times New Roman" w:cs="Times New Roman"/>
          <w:sz w:val="28"/>
          <w:szCs w:val="28"/>
        </w:rPr>
        <w:t>Литература всегда выполняла в</w:t>
      </w:r>
      <w:r w:rsidR="00A504D2">
        <w:rPr>
          <w:rFonts w:ascii="Times New Roman" w:hAnsi="Times New Roman" w:cs="Times New Roman"/>
          <w:sz w:val="28"/>
          <w:szCs w:val="28"/>
        </w:rPr>
        <w:t xml:space="preserve"> обществе дидактическую функцию.</w:t>
      </w:r>
      <w:r w:rsidR="00053CE9">
        <w:rPr>
          <w:rFonts w:ascii="Times New Roman" w:hAnsi="Times New Roman" w:cs="Times New Roman"/>
          <w:sz w:val="28"/>
          <w:szCs w:val="28"/>
        </w:rPr>
        <w:t xml:space="preserve"> Она приобщала</w:t>
      </w:r>
      <w:r w:rsidR="00A504D2">
        <w:rPr>
          <w:rFonts w:ascii="Times New Roman" w:hAnsi="Times New Roman" w:cs="Times New Roman"/>
          <w:sz w:val="28"/>
          <w:szCs w:val="28"/>
        </w:rPr>
        <w:t xml:space="preserve"> читателя</w:t>
      </w:r>
      <w:r w:rsidR="00053CE9">
        <w:rPr>
          <w:rFonts w:ascii="Times New Roman" w:hAnsi="Times New Roman" w:cs="Times New Roman"/>
          <w:sz w:val="28"/>
          <w:szCs w:val="28"/>
        </w:rPr>
        <w:t xml:space="preserve">, прежде всего, к национальной культуре, а потом уж, опосредованно через </w:t>
      </w:r>
      <w:proofErr w:type="gramStart"/>
      <w:r w:rsidR="00053CE9">
        <w:rPr>
          <w:rFonts w:ascii="Times New Roman" w:hAnsi="Times New Roman" w:cs="Times New Roman"/>
          <w:sz w:val="28"/>
          <w:szCs w:val="28"/>
        </w:rPr>
        <w:t>национальную</w:t>
      </w:r>
      <w:proofErr w:type="gramEnd"/>
      <w:r w:rsidR="00053CE9">
        <w:rPr>
          <w:rFonts w:ascii="Times New Roman" w:hAnsi="Times New Roman" w:cs="Times New Roman"/>
          <w:sz w:val="28"/>
          <w:szCs w:val="28"/>
        </w:rPr>
        <w:t xml:space="preserve">, к культуре общечеловеческой. </w:t>
      </w:r>
    </w:p>
    <w:p w:rsidR="00C755D3" w:rsidRDefault="00053CE9" w:rsidP="00C6735C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 не только строилась на использовании стереотипов (заимствуя последние, например, из фольклора), но и сыграла большую роль в их развитии и, конечно же, популяризации. Особенно это касается </w:t>
      </w:r>
      <w:r w:rsidR="00A504D2">
        <w:rPr>
          <w:rFonts w:ascii="Times New Roman" w:hAnsi="Times New Roman" w:cs="Times New Roman"/>
          <w:sz w:val="28"/>
          <w:szCs w:val="28"/>
        </w:rPr>
        <w:t xml:space="preserve">художественной </w:t>
      </w:r>
      <w:r w:rsidR="00A504D2">
        <w:rPr>
          <w:rFonts w:ascii="Times New Roman" w:hAnsi="Times New Roman" w:cs="Times New Roman"/>
          <w:sz w:val="28"/>
          <w:szCs w:val="28"/>
        </w:rPr>
        <w:lastRenderedPageBreak/>
        <w:t>литературы развлекательного жанра</w:t>
      </w:r>
      <w:r>
        <w:rPr>
          <w:rFonts w:ascii="Times New Roman" w:hAnsi="Times New Roman" w:cs="Times New Roman"/>
          <w:sz w:val="28"/>
          <w:szCs w:val="28"/>
        </w:rPr>
        <w:t>, публицистики, периодики.</w:t>
      </w:r>
      <w:r w:rsidR="00A504D2">
        <w:rPr>
          <w:rFonts w:ascii="Times New Roman" w:hAnsi="Times New Roman" w:cs="Times New Roman"/>
          <w:sz w:val="28"/>
          <w:szCs w:val="28"/>
        </w:rPr>
        <w:t xml:space="preserve"> Именно в периодической литературе в конце </w:t>
      </w:r>
      <w:r w:rsidR="00A504D2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A504D2">
        <w:rPr>
          <w:rFonts w:ascii="Times New Roman" w:hAnsi="Times New Roman" w:cs="Times New Roman"/>
          <w:sz w:val="28"/>
          <w:szCs w:val="28"/>
        </w:rPr>
        <w:t xml:space="preserve"> в. – </w:t>
      </w:r>
      <w:r w:rsidR="00A504D2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A504D2">
        <w:rPr>
          <w:rFonts w:ascii="Times New Roman" w:hAnsi="Times New Roman" w:cs="Times New Roman"/>
          <w:sz w:val="28"/>
          <w:szCs w:val="28"/>
        </w:rPr>
        <w:t xml:space="preserve"> в. </w:t>
      </w:r>
      <w:r w:rsidR="00C755D3">
        <w:rPr>
          <w:rFonts w:ascii="Times New Roman" w:hAnsi="Times New Roman" w:cs="Times New Roman"/>
          <w:sz w:val="28"/>
          <w:szCs w:val="28"/>
        </w:rPr>
        <w:t xml:space="preserve">начинает развиваться такой жанр изобразительного искусства, как карикатура. Художники, специализирующиеся в этом жанре, стали проявлять живой интерес к проблематике национальных стереотипов. Их стараниями становится весьма популярной политическая карикатура, особенно в периоды военных конфликтов. Образ врага, имевший ранее только лишь словесную форму, теперь обретал и графические очертания, в которых без труда угадывалось </w:t>
      </w:r>
      <w:r w:rsidR="00D0377D">
        <w:rPr>
          <w:rFonts w:ascii="Times New Roman" w:hAnsi="Times New Roman" w:cs="Times New Roman"/>
          <w:sz w:val="28"/>
          <w:szCs w:val="28"/>
        </w:rPr>
        <w:t xml:space="preserve">его </w:t>
      </w:r>
      <w:r w:rsidR="00C755D3">
        <w:rPr>
          <w:rFonts w:ascii="Times New Roman" w:hAnsi="Times New Roman" w:cs="Times New Roman"/>
          <w:sz w:val="28"/>
          <w:szCs w:val="28"/>
        </w:rPr>
        <w:t>национальное происхождение</w:t>
      </w:r>
      <w:r w:rsidR="00D0377D">
        <w:rPr>
          <w:rFonts w:ascii="Times New Roman" w:hAnsi="Times New Roman" w:cs="Times New Roman"/>
          <w:sz w:val="28"/>
          <w:szCs w:val="28"/>
        </w:rPr>
        <w:t>.</w:t>
      </w:r>
      <w:r w:rsidR="00C755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35C" w:rsidRDefault="00A504D2" w:rsidP="00C6735C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даже содержание национальных </w:t>
      </w:r>
      <w:r w:rsidR="00C6735C" w:rsidRPr="00C6735C">
        <w:rPr>
          <w:rFonts w:ascii="Times New Roman" w:hAnsi="Times New Roman" w:cs="Times New Roman"/>
          <w:sz w:val="28"/>
          <w:szCs w:val="28"/>
        </w:rPr>
        <w:t>стереотипов не переда</w:t>
      </w:r>
      <w:r w:rsidR="00053CE9">
        <w:rPr>
          <w:rFonts w:ascii="Times New Roman" w:hAnsi="Times New Roman" w:cs="Times New Roman"/>
          <w:sz w:val="28"/>
          <w:szCs w:val="28"/>
        </w:rPr>
        <w:t>валось</w:t>
      </w:r>
      <w:r w:rsidR="00C6735C" w:rsidRPr="00C6735C">
        <w:rPr>
          <w:rFonts w:ascii="Times New Roman" w:hAnsi="Times New Roman" w:cs="Times New Roman"/>
          <w:sz w:val="28"/>
          <w:szCs w:val="28"/>
        </w:rPr>
        <w:t xml:space="preserve"> непосредственно, образы </w:t>
      </w:r>
      <w:r>
        <w:rPr>
          <w:rFonts w:ascii="Times New Roman" w:hAnsi="Times New Roman" w:cs="Times New Roman"/>
          <w:sz w:val="28"/>
          <w:szCs w:val="28"/>
        </w:rPr>
        <w:t xml:space="preserve">инонациональных </w:t>
      </w:r>
      <w:r w:rsidR="00C6735C" w:rsidRPr="00C6735C">
        <w:rPr>
          <w:rFonts w:ascii="Times New Roman" w:hAnsi="Times New Roman" w:cs="Times New Roman"/>
          <w:sz w:val="28"/>
          <w:szCs w:val="28"/>
        </w:rPr>
        <w:t xml:space="preserve">групп, появляющиеся в </w:t>
      </w:r>
      <w:r>
        <w:rPr>
          <w:rFonts w:ascii="Times New Roman" w:hAnsi="Times New Roman" w:cs="Times New Roman"/>
          <w:sz w:val="28"/>
          <w:szCs w:val="28"/>
        </w:rPr>
        <w:t>литературных</w:t>
      </w:r>
      <w:r w:rsidR="00053CE9">
        <w:rPr>
          <w:rFonts w:ascii="Times New Roman" w:hAnsi="Times New Roman" w:cs="Times New Roman"/>
          <w:sz w:val="28"/>
          <w:szCs w:val="28"/>
        </w:rPr>
        <w:t xml:space="preserve"> произведениях</w:t>
      </w:r>
      <w:r w:rsidR="00D0377D">
        <w:rPr>
          <w:rFonts w:ascii="Times New Roman" w:hAnsi="Times New Roman" w:cs="Times New Roman"/>
          <w:sz w:val="28"/>
          <w:szCs w:val="28"/>
        </w:rPr>
        <w:t xml:space="preserve"> и периодической печати</w:t>
      </w:r>
      <w:r w:rsidR="00C6735C" w:rsidRPr="00C6735C">
        <w:rPr>
          <w:rFonts w:ascii="Times New Roman" w:hAnsi="Times New Roman" w:cs="Times New Roman"/>
          <w:sz w:val="28"/>
          <w:szCs w:val="28"/>
        </w:rPr>
        <w:t>, содейств</w:t>
      </w:r>
      <w:r w:rsidR="00053CE9">
        <w:rPr>
          <w:rFonts w:ascii="Times New Roman" w:hAnsi="Times New Roman" w:cs="Times New Roman"/>
          <w:sz w:val="28"/>
          <w:szCs w:val="28"/>
        </w:rPr>
        <w:t>овали</w:t>
      </w:r>
      <w:r w:rsidR="00C6735C" w:rsidRPr="00C6735C">
        <w:rPr>
          <w:rFonts w:ascii="Times New Roman" w:hAnsi="Times New Roman" w:cs="Times New Roman"/>
          <w:sz w:val="28"/>
          <w:szCs w:val="28"/>
        </w:rPr>
        <w:t xml:space="preserve"> распро</w:t>
      </w:r>
      <w:r w:rsidR="00D0377D">
        <w:rPr>
          <w:rFonts w:ascii="Times New Roman" w:hAnsi="Times New Roman" w:cs="Times New Roman"/>
          <w:sz w:val="28"/>
          <w:szCs w:val="28"/>
        </w:rPr>
        <w:t>странению искажённой информации</w:t>
      </w:r>
      <w:r w:rsidR="00C6735C" w:rsidRPr="00C6735C">
        <w:rPr>
          <w:rFonts w:ascii="Times New Roman" w:hAnsi="Times New Roman" w:cs="Times New Roman"/>
          <w:sz w:val="28"/>
          <w:szCs w:val="28"/>
        </w:rPr>
        <w:t>.</w:t>
      </w:r>
      <w:r w:rsidR="00C673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35C" w:rsidRDefault="00C6735C" w:rsidP="00C6735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Э</w:t>
      </w:r>
      <w:proofErr w:type="spellStart"/>
      <w:r w:rsidRPr="00F003A7">
        <w:rPr>
          <w:rFonts w:ascii="Times New Roman" w:eastAsia="Times New Roman" w:hAnsi="Times New Roman" w:cs="Times New Roman"/>
          <w:sz w:val="28"/>
          <w:szCs w:val="28"/>
          <w:lang w:eastAsia="ru-RU"/>
        </w:rPr>
        <w:t>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онациональные</w:t>
      </w:r>
      <w:proofErr w:type="spellEnd"/>
      <w:r w:rsidRPr="00F00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стереотип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выполняют не только коммуникативную </w:t>
      </w:r>
      <w:r w:rsidRPr="00F003A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</w:t>
      </w:r>
      <w:r w:rsidR="00A504D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опознать </w:t>
      </w:r>
      <w:r w:rsidRPr="00F003A7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«своего» среди «чужих» и «чужого»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«своих), охранную (</w:t>
      </w:r>
      <w:proofErr w:type="spellStart"/>
      <w:r w:rsidR="00A504D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этномобилизация</w:t>
      </w:r>
      <w:proofErr w:type="spellEnd"/>
      <w:r w:rsidR="00A5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познавательную (в условиях отсутствия научного знания или его </w:t>
      </w:r>
      <w:r w:rsidR="00A504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предоставляет информацию, это знание заменяющую) функции, но и функцию манипулирующую. </w:t>
      </w:r>
    </w:p>
    <w:p w:rsidR="00C6735C" w:rsidRPr="00C6735C" w:rsidRDefault="00C6735C" w:rsidP="00C6735C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35C">
        <w:rPr>
          <w:rFonts w:ascii="Times New Roman" w:hAnsi="Times New Roman" w:cs="Times New Roman"/>
          <w:sz w:val="28"/>
          <w:szCs w:val="28"/>
        </w:rPr>
        <w:t>Манипулирующая функция этнических стереотипов заключается в том, что при определённых условиях они могут выступать в качестве орудия ментального воздействия на массы в идеологических и политических целях.</w:t>
      </w:r>
    </w:p>
    <w:p w:rsidR="00C6735C" w:rsidRDefault="00C6735C" w:rsidP="00C6735C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Функцию основного передатчика стереотипов в данном случае выполняют м</w:t>
      </w:r>
      <w:r w:rsidR="00B128BA" w:rsidRPr="00C6735C">
        <w:rPr>
          <w:rFonts w:ascii="Times New Roman" w:hAnsi="Times New Roman" w:cs="Times New Roman"/>
          <w:sz w:val="28"/>
          <w:szCs w:val="28"/>
        </w:rPr>
        <w:t>асс медиа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6735C">
        <w:rPr>
          <w:rFonts w:ascii="Times New Roman" w:hAnsi="Times New Roman" w:cs="Times New Roman"/>
          <w:sz w:val="28"/>
          <w:szCs w:val="28"/>
        </w:rPr>
        <w:t>Огромную роль в поставках «сырья» для конструирования стереотипов поставляет одно из мощнейшее средств массовой информации – телевидение.</w:t>
      </w:r>
      <w:proofErr w:type="gramEnd"/>
      <w:r w:rsidRPr="00C6735C">
        <w:rPr>
          <w:rFonts w:ascii="Times New Roman" w:hAnsi="Times New Roman" w:cs="Times New Roman"/>
          <w:sz w:val="28"/>
          <w:szCs w:val="28"/>
        </w:rPr>
        <w:t xml:space="preserve"> По силе своего воздействия ныне оно уступает только интернету, который даёт невиданные возможности не только для поиска «сырья» для строительства стереотипов, но и для популяризации самих стереотипов.</w:t>
      </w:r>
    </w:p>
    <w:p w:rsidR="00A504D2" w:rsidRPr="00C6735C" w:rsidRDefault="00A504D2" w:rsidP="00C6735C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28BA" w:rsidRPr="00C6735C" w:rsidRDefault="00C6735C" w:rsidP="00C6735C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bookmarkStart w:id="2" w:name="з_04"/>
      <w:bookmarkEnd w:id="2"/>
      <w:r>
        <w:rPr>
          <w:rFonts w:ascii="Times New Roman" w:hAnsi="Times New Roman" w:cs="Times New Roman"/>
          <w:sz w:val="28"/>
          <w:szCs w:val="28"/>
        </w:rPr>
        <w:tab/>
      </w:r>
    </w:p>
    <w:p w:rsidR="00C6735C" w:rsidRPr="00C6735C" w:rsidRDefault="00C6735C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C6735C" w:rsidRPr="00C67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E2E23"/>
    <w:multiLevelType w:val="hybridMultilevel"/>
    <w:tmpl w:val="DF4CF0F0"/>
    <w:lvl w:ilvl="0" w:tplc="42760EA2">
      <w:start w:val="2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57B1670"/>
    <w:multiLevelType w:val="hybridMultilevel"/>
    <w:tmpl w:val="CC0C73B0"/>
    <w:lvl w:ilvl="0" w:tplc="D81E9468">
      <w:start w:val="1"/>
      <w:numFmt w:val="decimal"/>
      <w:lvlText w:val="%1."/>
      <w:lvlJc w:val="left"/>
      <w:pPr>
        <w:ind w:left="927" w:hanging="360"/>
      </w:pPr>
      <w:rPr>
        <w:rFonts w:ascii="Calibri" w:eastAsia="Times New Roman" w:hAnsi="Calibri" w:cs="Times New Roman" w:hint="default"/>
        <w:sz w:val="22"/>
      </w:rPr>
    </w:lvl>
    <w:lvl w:ilvl="1" w:tplc="04230019" w:tentative="1">
      <w:start w:val="1"/>
      <w:numFmt w:val="lowerLetter"/>
      <w:lvlText w:val="%2."/>
      <w:lvlJc w:val="left"/>
      <w:pPr>
        <w:ind w:left="1647" w:hanging="360"/>
      </w:pPr>
    </w:lvl>
    <w:lvl w:ilvl="2" w:tplc="0423001B" w:tentative="1">
      <w:start w:val="1"/>
      <w:numFmt w:val="lowerRoman"/>
      <w:lvlText w:val="%3."/>
      <w:lvlJc w:val="right"/>
      <w:pPr>
        <w:ind w:left="2367" w:hanging="180"/>
      </w:pPr>
    </w:lvl>
    <w:lvl w:ilvl="3" w:tplc="0423000F" w:tentative="1">
      <w:start w:val="1"/>
      <w:numFmt w:val="decimal"/>
      <w:lvlText w:val="%4."/>
      <w:lvlJc w:val="left"/>
      <w:pPr>
        <w:ind w:left="3087" w:hanging="360"/>
      </w:pPr>
    </w:lvl>
    <w:lvl w:ilvl="4" w:tplc="04230019" w:tentative="1">
      <w:start w:val="1"/>
      <w:numFmt w:val="lowerLetter"/>
      <w:lvlText w:val="%5."/>
      <w:lvlJc w:val="left"/>
      <w:pPr>
        <w:ind w:left="3807" w:hanging="360"/>
      </w:pPr>
    </w:lvl>
    <w:lvl w:ilvl="5" w:tplc="0423001B" w:tentative="1">
      <w:start w:val="1"/>
      <w:numFmt w:val="lowerRoman"/>
      <w:lvlText w:val="%6."/>
      <w:lvlJc w:val="right"/>
      <w:pPr>
        <w:ind w:left="4527" w:hanging="180"/>
      </w:pPr>
    </w:lvl>
    <w:lvl w:ilvl="6" w:tplc="0423000F" w:tentative="1">
      <w:start w:val="1"/>
      <w:numFmt w:val="decimal"/>
      <w:lvlText w:val="%7."/>
      <w:lvlJc w:val="left"/>
      <w:pPr>
        <w:ind w:left="5247" w:hanging="360"/>
      </w:pPr>
    </w:lvl>
    <w:lvl w:ilvl="7" w:tplc="04230019" w:tentative="1">
      <w:start w:val="1"/>
      <w:numFmt w:val="lowerLetter"/>
      <w:lvlText w:val="%8."/>
      <w:lvlJc w:val="left"/>
      <w:pPr>
        <w:ind w:left="5967" w:hanging="360"/>
      </w:pPr>
    </w:lvl>
    <w:lvl w:ilvl="8" w:tplc="042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7C44113"/>
    <w:multiLevelType w:val="hybridMultilevel"/>
    <w:tmpl w:val="57AA933A"/>
    <w:lvl w:ilvl="0" w:tplc="A630015A">
      <w:start w:val="1"/>
      <w:numFmt w:val="decimal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2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5A06C9"/>
    <w:multiLevelType w:val="hybridMultilevel"/>
    <w:tmpl w:val="D38C19A2"/>
    <w:lvl w:ilvl="0" w:tplc="A630015A">
      <w:start w:val="1"/>
      <w:numFmt w:val="decimal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2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A6253C"/>
    <w:multiLevelType w:val="hybridMultilevel"/>
    <w:tmpl w:val="DF148500"/>
    <w:lvl w:ilvl="0" w:tplc="BD66690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CF84116"/>
    <w:multiLevelType w:val="hybridMultilevel"/>
    <w:tmpl w:val="643E2C86"/>
    <w:lvl w:ilvl="0" w:tplc="FDB8498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582676C4"/>
    <w:multiLevelType w:val="hybridMultilevel"/>
    <w:tmpl w:val="CF80F764"/>
    <w:lvl w:ilvl="0" w:tplc="0423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346EB7"/>
    <w:multiLevelType w:val="hybridMultilevel"/>
    <w:tmpl w:val="998C318A"/>
    <w:lvl w:ilvl="0" w:tplc="A630015A">
      <w:start w:val="1"/>
      <w:numFmt w:val="decimal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2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8A4"/>
    <w:rsid w:val="00015275"/>
    <w:rsid w:val="00053CE9"/>
    <w:rsid w:val="00162927"/>
    <w:rsid w:val="001A269E"/>
    <w:rsid w:val="00220666"/>
    <w:rsid w:val="00277E48"/>
    <w:rsid w:val="00355226"/>
    <w:rsid w:val="00483136"/>
    <w:rsid w:val="004C5D52"/>
    <w:rsid w:val="00575396"/>
    <w:rsid w:val="006B4027"/>
    <w:rsid w:val="006D3421"/>
    <w:rsid w:val="007E31FF"/>
    <w:rsid w:val="008408BE"/>
    <w:rsid w:val="008528A4"/>
    <w:rsid w:val="00894010"/>
    <w:rsid w:val="00935797"/>
    <w:rsid w:val="009968CE"/>
    <w:rsid w:val="009A2DFF"/>
    <w:rsid w:val="009D13D5"/>
    <w:rsid w:val="00A14AFB"/>
    <w:rsid w:val="00A504D2"/>
    <w:rsid w:val="00AE2857"/>
    <w:rsid w:val="00B128BA"/>
    <w:rsid w:val="00B26E1A"/>
    <w:rsid w:val="00B5178F"/>
    <w:rsid w:val="00BD570E"/>
    <w:rsid w:val="00C6735C"/>
    <w:rsid w:val="00C755D3"/>
    <w:rsid w:val="00C75FD5"/>
    <w:rsid w:val="00CE780B"/>
    <w:rsid w:val="00D0377D"/>
    <w:rsid w:val="00D64765"/>
    <w:rsid w:val="00D82B26"/>
    <w:rsid w:val="00DA3BB1"/>
    <w:rsid w:val="00DE29B4"/>
    <w:rsid w:val="00E20138"/>
    <w:rsid w:val="00EC151E"/>
    <w:rsid w:val="00F0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D82B26"/>
    <w:pPr>
      <w:spacing w:after="120" w:line="480" w:lineRule="auto"/>
    </w:pPr>
    <w:rPr>
      <w:rFonts w:ascii="Calibri" w:eastAsia="Times New Roman" w:hAnsi="Calibri" w:cs="Times New Roman"/>
      <w:lang w:val="be-BY" w:eastAsia="be-BY"/>
    </w:rPr>
  </w:style>
  <w:style w:type="character" w:customStyle="1" w:styleId="20">
    <w:name w:val="Основной текст 2 Знак"/>
    <w:basedOn w:val="a0"/>
    <w:link w:val="2"/>
    <w:uiPriority w:val="99"/>
    <w:rsid w:val="00D82B26"/>
    <w:rPr>
      <w:rFonts w:ascii="Calibri" w:eastAsia="Times New Roman" w:hAnsi="Calibri" w:cs="Times New Roman"/>
      <w:lang w:val="be-BY" w:eastAsia="be-BY"/>
    </w:rPr>
  </w:style>
  <w:style w:type="paragraph" w:styleId="a3">
    <w:name w:val="List Paragraph"/>
    <w:basedOn w:val="a"/>
    <w:uiPriority w:val="34"/>
    <w:qFormat/>
    <w:rsid w:val="001629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D82B26"/>
    <w:pPr>
      <w:spacing w:after="120" w:line="480" w:lineRule="auto"/>
    </w:pPr>
    <w:rPr>
      <w:rFonts w:ascii="Calibri" w:eastAsia="Times New Roman" w:hAnsi="Calibri" w:cs="Times New Roman"/>
      <w:lang w:val="be-BY" w:eastAsia="be-BY"/>
    </w:rPr>
  </w:style>
  <w:style w:type="character" w:customStyle="1" w:styleId="20">
    <w:name w:val="Основной текст 2 Знак"/>
    <w:basedOn w:val="a0"/>
    <w:link w:val="2"/>
    <w:uiPriority w:val="99"/>
    <w:rsid w:val="00D82B26"/>
    <w:rPr>
      <w:rFonts w:ascii="Calibri" w:eastAsia="Times New Roman" w:hAnsi="Calibri" w:cs="Times New Roman"/>
      <w:lang w:val="be-BY" w:eastAsia="be-BY"/>
    </w:rPr>
  </w:style>
  <w:style w:type="paragraph" w:styleId="a3">
    <w:name w:val="List Paragraph"/>
    <w:basedOn w:val="a"/>
    <w:uiPriority w:val="34"/>
    <w:qFormat/>
    <w:rsid w:val="00162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4CAD84805683240BBC45A549CD29B2B" ma:contentTypeVersion="0" ma:contentTypeDescription="Создание документа." ma:contentTypeScope="" ma:versionID="2ab0def56dd0bbe99bca4b0e1ec612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AAC25C-B90D-4863-AD78-64AAD7FA20CC}"/>
</file>

<file path=customXml/itemProps2.xml><?xml version="1.0" encoding="utf-8"?>
<ds:datastoreItem xmlns:ds="http://schemas.openxmlformats.org/officeDocument/2006/customXml" ds:itemID="{66E770F4-E9B8-4567-B11B-518548E9C29B}"/>
</file>

<file path=customXml/itemProps3.xml><?xml version="1.0" encoding="utf-8"?>
<ds:datastoreItem xmlns:ds="http://schemas.openxmlformats.org/officeDocument/2006/customXml" ds:itemID="{DAAC4E0C-CB02-4A16-9AF3-7ED8ACB5C9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6</Pages>
  <Words>2401</Words>
  <Characters>13688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2017-04-14T21:17:00Z</dcterms:created>
  <dcterms:modified xsi:type="dcterms:W3CDTF">2017-04-17T20:14:00Z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0x01010024CAD84805683240BBC45A549CD29B2B</vt:lpwstr>
  </property>
</Properties>
</file>